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8"/>
        <w:gridCol w:w="5222"/>
      </w:tblGrid>
      <w:tr w:rsidR="00976D5A" w:rsidRPr="0040095F" w:rsidTr="0040095F">
        <w:trPr>
          <w:trHeight w:val="2404"/>
        </w:trPr>
        <w:tc>
          <w:tcPr>
            <w:tcW w:w="5038" w:type="dxa"/>
          </w:tcPr>
          <w:p w:rsidR="008C68BB" w:rsidRPr="0040095F" w:rsidRDefault="008C68BB" w:rsidP="00503FB0">
            <w:pPr>
              <w:rPr>
                <w:rFonts w:ascii="Cambria" w:hAnsi="Cambria"/>
                <w:sz w:val="21"/>
                <w:szCs w:val="21"/>
              </w:rPr>
            </w:pPr>
          </w:p>
          <w:p w:rsidR="008C68BB" w:rsidRPr="0040095F" w:rsidRDefault="008C68BB" w:rsidP="008C68BB">
            <w:pPr>
              <w:rPr>
                <w:rFonts w:ascii="Cambria" w:hAnsi="Cambria"/>
                <w:sz w:val="21"/>
                <w:szCs w:val="21"/>
              </w:rPr>
            </w:pPr>
          </w:p>
          <w:p w:rsidR="008C68BB" w:rsidRPr="0040095F" w:rsidRDefault="008C68BB" w:rsidP="008C68BB">
            <w:pPr>
              <w:rPr>
                <w:rFonts w:ascii="Cambria" w:hAnsi="Cambria"/>
                <w:sz w:val="21"/>
                <w:szCs w:val="21"/>
              </w:rPr>
            </w:pPr>
          </w:p>
          <w:p w:rsidR="008C68BB" w:rsidRPr="0040095F" w:rsidRDefault="008C68BB" w:rsidP="008C68BB">
            <w:pPr>
              <w:rPr>
                <w:rFonts w:ascii="Cambria" w:hAnsi="Cambria"/>
                <w:sz w:val="21"/>
                <w:szCs w:val="21"/>
              </w:rPr>
            </w:pPr>
          </w:p>
          <w:p w:rsidR="008C68BB" w:rsidRPr="0040095F" w:rsidRDefault="00B657D3" w:rsidP="005C78A1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-662940</wp:posOffset>
                  </wp:positionV>
                  <wp:extent cx="2238375" cy="1447800"/>
                  <wp:effectExtent l="0" t="0" r="0" b="0"/>
                  <wp:wrapSquare wrapText="bothSides"/>
                  <wp:docPr id="12" name="Resim 12" descr="Truva-Logo-Siy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uva-Logo-Siy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2" w:type="dxa"/>
          </w:tcPr>
          <w:p w:rsidR="006A4F41" w:rsidRDefault="006A4F41" w:rsidP="00E6041B">
            <w:pPr>
              <w:jc w:val="center"/>
              <w:rPr>
                <w:rFonts w:ascii="Trajan Pro" w:hAnsi="Trajan Pro"/>
                <w:b/>
                <w:color w:val="C00000"/>
                <w:sz w:val="30"/>
                <w:szCs w:val="30"/>
              </w:rPr>
            </w:pPr>
          </w:p>
          <w:p w:rsidR="00E6041B" w:rsidRPr="003466D2" w:rsidRDefault="00E6041B" w:rsidP="00E6041B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3466D2">
              <w:rPr>
                <w:rFonts w:ascii="Cambria" w:hAnsi="Cambria"/>
                <w:b/>
                <w:sz w:val="40"/>
                <w:szCs w:val="40"/>
              </w:rPr>
              <w:t>TRUVA YAYINLARI</w:t>
            </w:r>
          </w:p>
          <w:p w:rsidR="00E6041B" w:rsidRPr="003466D2" w:rsidRDefault="00E6041B" w:rsidP="00E6041B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3466D2">
              <w:rPr>
                <w:rFonts w:ascii="Cambria" w:hAnsi="Cambria"/>
                <w:b/>
                <w:sz w:val="40"/>
                <w:szCs w:val="40"/>
              </w:rPr>
              <w:t xml:space="preserve">YENİ </w:t>
            </w:r>
            <w:r w:rsidR="003466D2" w:rsidRPr="003466D2">
              <w:rPr>
                <w:rFonts w:ascii="Cambria" w:hAnsi="Cambria"/>
                <w:b/>
                <w:sz w:val="40"/>
                <w:szCs w:val="40"/>
              </w:rPr>
              <w:t xml:space="preserve">BASKI </w:t>
            </w:r>
            <w:r w:rsidRPr="003466D2">
              <w:rPr>
                <w:rFonts w:ascii="Cambria" w:hAnsi="Cambria"/>
                <w:b/>
                <w:sz w:val="40"/>
                <w:szCs w:val="40"/>
              </w:rPr>
              <w:t>KİTAP TANITIMI</w:t>
            </w:r>
          </w:p>
          <w:p w:rsidR="00E6041B" w:rsidRDefault="00E6041B" w:rsidP="00E6041B">
            <w:pPr>
              <w:rPr>
                <w:rFonts w:ascii="Cambria" w:hAnsi="Cambria"/>
                <w:sz w:val="21"/>
                <w:szCs w:val="21"/>
              </w:rPr>
            </w:pPr>
          </w:p>
          <w:p w:rsidR="00E6041B" w:rsidRPr="00CB0F59" w:rsidRDefault="00CB0F59" w:rsidP="003466D2">
            <w:pPr>
              <w:jc w:val="center"/>
              <w:rPr>
                <w:rFonts w:ascii="Cambria" w:hAnsi="Cambria"/>
                <w:b/>
                <w:color w:val="0070C0"/>
                <w:sz w:val="21"/>
                <w:szCs w:val="21"/>
              </w:rPr>
            </w:pPr>
            <w:r>
              <w:rPr>
                <w:rFonts w:ascii="Cambria" w:hAnsi="Cambria"/>
                <w:b/>
                <w:sz w:val="28"/>
                <w:szCs w:val="21"/>
              </w:rPr>
              <w:t xml:space="preserve">          </w:t>
            </w:r>
            <w:r w:rsidR="003466D2">
              <w:rPr>
                <w:rFonts w:ascii="Cambria" w:hAnsi="Cambria"/>
                <w:b/>
                <w:color w:val="0070C0"/>
                <w:sz w:val="28"/>
                <w:szCs w:val="21"/>
              </w:rPr>
              <w:t>İLK HAFTASINDA 2. BASKI</w:t>
            </w:r>
          </w:p>
        </w:tc>
      </w:tr>
      <w:tr w:rsidR="00976D5A" w:rsidRPr="0040095F" w:rsidTr="0040095F">
        <w:trPr>
          <w:trHeight w:val="6524"/>
        </w:trPr>
        <w:tc>
          <w:tcPr>
            <w:tcW w:w="5038" w:type="dxa"/>
          </w:tcPr>
          <w:p w:rsidR="00976D5A" w:rsidRPr="0040095F" w:rsidRDefault="00B657D3" w:rsidP="006A4F41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noProof/>
                <w:sz w:val="21"/>
                <w:szCs w:val="21"/>
              </w:rPr>
              <w:drawing>
                <wp:inline distT="0" distB="0" distL="0" distR="0">
                  <wp:extent cx="3000375" cy="4314825"/>
                  <wp:effectExtent l="19050" t="0" r="9525" b="0"/>
                  <wp:docPr id="1" name="Resim 1" descr="Mahidevran Sul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hidevran Sul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</w:tcPr>
          <w:p w:rsidR="008E4DE2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</w:p>
          <w:p w:rsidR="009146F1" w:rsidRPr="0040095F" w:rsidRDefault="009146F1" w:rsidP="00503FB0">
            <w:pPr>
              <w:rPr>
                <w:rFonts w:ascii="Cambria" w:hAnsi="Cambria"/>
                <w:sz w:val="21"/>
                <w:szCs w:val="21"/>
              </w:rPr>
            </w:pPr>
          </w:p>
          <w:p w:rsidR="00EC7FC3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 xml:space="preserve">Eser </w:t>
            </w:r>
            <w:r w:rsidR="00001B97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Adı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89335D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7950BD">
              <w:rPr>
                <w:rFonts w:ascii="Cambria" w:hAnsi="Cambria"/>
                <w:sz w:val="21"/>
                <w:szCs w:val="21"/>
              </w:rPr>
              <w:t>Mahidevran Sultan</w:t>
            </w:r>
          </w:p>
          <w:p w:rsidR="00EC7FC3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Yazar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C664DE">
              <w:rPr>
                <w:rFonts w:ascii="Cambria" w:hAnsi="Cambria"/>
                <w:sz w:val="21"/>
                <w:szCs w:val="21"/>
              </w:rPr>
              <w:t>Kemalettin Çalık</w:t>
            </w:r>
          </w:p>
          <w:p w:rsidR="008E4DE2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Türü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9146F1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C664DE">
              <w:rPr>
                <w:rFonts w:ascii="Cambria" w:hAnsi="Cambria"/>
                <w:sz w:val="21"/>
                <w:szCs w:val="21"/>
              </w:rPr>
              <w:t>Tarihi Roman</w:t>
            </w:r>
          </w:p>
          <w:p w:rsidR="0089335D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Tür No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9146F1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8C03D8">
              <w:rPr>
                <w:rFonts w:ascii="Cambria" w:hAnsi="Cambria"/>
                <w:sz w:val="21"/>
                <w:szCs w:val="21"/>
              </w:rPr>
              <w:t>88</w:t>
            </w:r>
          </w:p>
          <w:p w:rsidR="0040095F" w:rsidRDefault="008E4DE2" w:rsidP="0040095F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Yayın No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9146F1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8C03D8">
              <w:rPr>
                <w:rFonts w:ascii="Cambria" w:hAnsi="Cambria"/>
                <w:sz w:val="21"/>
                <w:szCs w:val="21"/>
              </w:rPr>
              <w:t>391</w:t>
            </w:r>
          </w:p>
          <w:p w:rsidR="00C664DE" w:rsidRPr="0040095F" w:rsidRDefault="00C664DE" w:rsidP="0040095F">
            <w:pPr>
              <w:rPr>
                <w:rFonts w:ascii="Cambria" w:hAnsi="Cambria"/>
                <w:sz w:val="21"/>
                <w:szCs w:val="21"/>
              </w:rPr>
            </w:pPr>
          </w:p>
          <w:p w:rsidR="008E4DE2" w:rsidRPr="0040095F" w:rsidRDefault="00A00B19" w:rsidP="005C78A1">
            <w:pPr>
              <w:jc w:val="center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>—Katkıda</w:t>
            </w:r>
            <w:r w:rsidR="008E4DE2"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 xml:space="preserve"> Bulunanla</w:t>
            </w:r>
            <w:r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>r—</w:t>
            </w:r>
          </w:p>
          <w:p w:rsidR="0040095F" w:rsidRPr="0040095F" w:rsidRDefault="009146F1" w:rsidP="009146F1">
            <w:pPr>
              <w:rPr>
                <w:rFonts w:ascii="Cambria" w:hAnsi="Cambria"/>
                <w:b/>
                <w:color w:val="C00000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Ge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nel Yayın</w:t>
            </w:r>
          </w:p>
          <w:p w:rsidR="009146F1" w:rsidRPr="0040095F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Yönetmeni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C664DE">
              <w:rPr>
                <w:rFonts w:ascii="Cambria" w:hAnsi="Cambria"/>
                <w:sz w:val="21"/>
                <w:szCs w:val="21"/>
              </w:rPr>
              <w:t>Hüseyin Movit</w:t>
            </w:r>
          </w:p>
          <w:p w:rsidR="009146F1" w:rsidRPr="0040095F" w:rsidRDefault="009146F1" w:rsidP="009146F1">
            <w:pPr>
              <w:rPr>
                <w:rFonts w:ascii="Cambria" w:hAnsi="Cambria"/>
                <w:b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Editör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C664DE">
              <w:rPr>
                <w:rFonts w:ascii="Cambria" w:hAnsi="Cambria"/>
                <w:sz w:val="21"/>
                <w:szCs w:val="21"/>
              </w:rPr>
              <w:t>Gülten Akderin M.</w:t>
            </w:r>
          </w:p>
          <w:p w:rsidR="0040095F" w:rsidRPr="0040095F" w:rsidRDefault="0040095F" w:rsidP="009146F1">
            <w:pPr>
              <w:rPr>
                <w:rFonts w:ascii="Cambria" w:hAnsi="Cambria"/>
                <w:b/>
                <w:color w:val="C00000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Kapak</w:t>
            </w:r>
          </w:p>
          <w:p w:rsidR="00506774" w:rsidRDefault="009146F1" w:rsidP="009146F1">
            <w:pPr>
              <w:rPr>
                <w:rStyle w:val="apple-style-spa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Tasarımı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C664DE">
              <w:rPr>
                <w:rStyle w:val="apple-style-span"/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Mehmet Emre Çelik</w:t>
            </w:r>
          </w:p>
          <w:p w:rsidR="009146F1" w:rsidRPr="0040095F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Cilt Bilgisi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F909E2" w:rsidRPr="0040095F">
              <w:rPr>
                <w:rFonts w:ascii="Cambria" w:hAnsi="Cambria"/>
                <w:sz w:val="21"/>
                <w:szCs w:val="21"/>
              </w:rPr>
              <w:t>Karton Kapak</w:t>
            </w:r>
          </w:p>
          <w:p w:rsidR="009146F1" w:rsidRPr="0040095F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Kağıt Bilgisi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F909E2" w:rsidRPr="0040095F">
              <w:rPr>
                <w:rFonts w:ascii="Cambria" w:hAnsi="Cambria"/>
                <w:sz w:val="21"/>
                <w:szCs w:val="21"/>
              </w:rPr>
              <w:t>2. Hamur</w:t>
            </w:r>
          </w:p>
          <w:p w:rsidR="009146F1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Basım Tarihi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3466D2">
              <w:rPr>
                <w:rFonts w:ascii="Cambria" w:hAnsi="Cambria"/>
                <w:sz w:val="21"/>
                <w:szCs w:val="21"/>
              </w:rPr>
              <w:t>NİSAN</w:t>
            </w:r>
          </w:p>
          <w:p w:rsidR="0040095F" w:rsidRPr="0040095F" w:rsidRDefault="0040095F" w:rsidP="009146F1">
            <w:pPr>
              <w:rPr>
                <w:rFonts w:ascii="Cambria" w:hAnsi="Cambria"/>
                <w:b/>
                <w:color w:val="C00000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Baskı Sayısı</w:t>
            </w:r>
            <w:r w:rsidRPr="007950BD">
              <w:rPr>
                <w:rFonts w:ascii="Cambria" w:hAnsi="Cambria"/>
                <w:sz w:val="21"/>
                <w:szCs w:val="21"/>
              </w:rPr>
              <w:tab/>
              <w:t>:</w:t>
            </w:r>
            <w:r w:rsidR="00702DD1" w:rsidRPr="007950BD">
              <w:rPr>
                <w:rFonts w:ascii="Cambria" w:hAnsi="Cambria"/>
                <w:sz w:val="21"/>
                <w:szCs w:val="21"/>
              </w:rPr>
              <w:t xml:space="preserve"> </w:t>
            </w:r>
            <w:r w:rsidR="003466D2">
              <w:rPr>
                <w:rFonts w:ascii="Cambria" w:hAnsi="Cambria"/>
                <w:sz w:val="21"/>
                <w:szCs w:val="21"/>
              </w:rPr>
              <w:t>2</w:t>
            </w:r>
            <w:r w:rsidR="007950BD" w:rsidRPr="007950BD">
              <w:rPr>
                <w:rFonts w:ascii="Cambria" w:hAnsi="Cambria"/>
                <w:sz w:val="21"/>
                <w:szCs w:val="21"/>
              </w:rPr>
              <w:t>. Baskı</w:t>
            </w:r>
          </w:p>
          <w:p w:rsidR="008E4DE2" w:rsidRPr="0040095F" w:rsidRDefault="008E4DE2" w:rsidP="00503FB0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Sayfa Sayısı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9146F1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7950BD">
              <w:rPr>
                <w:rFonts w:ascii="Cambria" w:hAnsi="Cambria"/>
                <w:sz w:val="21"/>
                <w:szCs w:val="21"/>
              </w:rPr>
              <w:t xml:space="preserve">224 </w:t>
            </w:r>
            <w:r w:rsidR="008052AC">
              <w:rPr>
                <w:rFonts w:ascii="Cambria" w:hAnsi="Cambria"/>
                <w:sz w:val="21"/>
                <w:szCs w:val="21"/>
              </w:rPr>
              <w:t>Sayfa</w:t>
            </w:r>
          </w:p>
          <w:p w:rsidR="0040095F" w:rsidRPr="0040095F" w:rsidRDefault="0040095F" w:rsidP="009146F1">
            <w:pPr>
              <w:rPr>
                <w:rFonts w:ascii="Cambria" w:hAnsi="Cambria"/>
                <w:b/>
                <w:color w:val="C00000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Kitap</w:t>
            </w:r>
          </w:p>
          <w:p w:rsidR="0089335D" w:rsidRDefault="009146F1" w:rsidP="009146F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Boyutları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C664DE">
              <w:rPr>
                <w:rFonts w:ascii="Cambria" w:hAnsi="Cambria"/>
                <w:sz w:val="21"/>
                <w:szCs w:val="21"/>
              </w:rPr>
              <w:t>13,5 * 19,5</w:t>
            </w:r>
            <w:r w:rsidR="00D15FEB" w:rsidRPr="0040095F">
              <w:rPr>
                <w:rFonts w:ascii="Cambria" w:hAnsi="Cambria"/>
                <w:sz w:val="21"/>
                <w:szCs w:val="21"/>
              </w:rPr>
              <w:t xml:space="preserve"> cm</w:t>
            </w:r>
          </w:p>
          <w:p w:rsidR="005C78A1" w:rsidRPr="0040095F" w:rsidRDefault="009146F1" w:rsidP="005C78A1">
            <w:pPr>
              <w:rPr>
                <w:rFonts w:ascii="Cambria" w:hAnsi="Cambria"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Barkod No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7950BD">
              <w:rPr>
                <w:rFonts w:ascii="Cambria" w:hAnsi="Cambria"/>
                <w:sz w:val="21"/>
                <w:szCs w:val="21"/>
              </w:rPr>
              <w:t>978-605-5416-37-9</w:t>
            </w:r>
          </w:p>
          <w:p w:rsidR="00C664DE" w:rsidRPr="00C664DE" w:rsidRDefault="009146F1" w:rsidP="00CB0F59">
            <w:pPr>
              <w:rPr>
                <w:rFonts w:ascii="Cambria" w:hAnsi="Cambria"/>
                <w:b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Etiket Fiyatı</w:t>
            </w:r>
            <w:r w:rsidR="0040095F"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ab/>
            </w:r>
            <w:r w:rsidRPr="0040095F">
              <w:rPr>
                <w:rFonts w:ascii="Cambria" w:hAnsi="Cambria"/>
                <w:b/>
                <w:color w:val="C00000"/>
                <w:sz w:val="21"/>
                <w:szCs w:val="21"/>
              </w:rPr>
              <w:t>:</w:t>
            </w:r>
            <w:r w:rsidR="00D15FEB" w:rsidRPr="0040095F">
              <w:rPr>
                <w:rFonts w:ascii="Cambria" w:hAnsi="Cambria"/>
                <w:sz w:val="21"/>
                <w:szCs w:val="21"/>
              </w:rPr>
              <w:t xml:space="preserve"> </w:t>
            </w:r>
            <w:r w:rsidR="00B11B40">
              <w:rPr>
                <w:rFonts w:ascii="Cambria" w:hAnsi="Cambria"/>
                <w:b/>
                <w:sz w:val="21"/>
                <w:szCs w:val="21"/>
              </w:rPr>
              <w:t>10.00 TL</w:t>
            </w:r>
            <w:r w:rsidR="00CB0F59">
              <w:rPr>
                <w:rFonts w:ascii="Cambria" w:hAnsi="Cambria"/>
                <w:b/>
                <w:sz w:val="21"/>
                <w:szCs w:val="21"/>
              </w:rPr>
              <w:br/>
            </w:r>
            <w:r w:rsidR="00CB0F59">
              <w:rPr>
                <w:rFonts w:ascii="Cambria" w:hAnsi="Cambria"/>
                <w:b/>
                <w:sz w:val="21"/>
                <w:szCs w:val="21"/>
              </w:rPr>
              <w:br/>
            </w:r>
          </w:p>
        </w:tc>
      </w:tr>
      <w:tr w:rsidR="00503FB0" w:rsidRPr="0040095F" w:rsidTr="005C78A1">
        <w:tblPrEx>
          <w:tblCellMar>
            <w:left w:w="70" w:type="dxa"/>
            <w:right w:w="70" w:type="dxa"/>
          </w:tblCellMar>
          <w:tblLook w:val="0000"/>
        </w:tblPrEx>
        <w:trPr>
          <w:trHeight w:val="5528"/>
        </w:trPr>
        <w:tc>
          <w:tcPr>
            <w:tcW w:w="10260" w:type="dxa"/>
            <w:gridSpan w:val="2"/>
          </w:tcPr>
          <w:p w:rsidR="00387938" w:rsidRDefault="00387938" w:rsidP="00387938">
            <w:pPr>
              <w:spacing w:line="360" w:lineRule="auto"/>
              <w:ind w:firstLine="567"/>
              <w:jc w:val="both"/>
              <w:rPr>
                <w:rFonts w:ascii="Cambria" w:hAnsi="Cambria"/>
                <w:b/>
                <w:color w:val="C00000"/>
                <w:sz w:val="21"/>
                <w:szCs w:val="21"/>
              </w:rPr>
            </w:pPr>
          </w:p>
          <w:p w:rsidR="00387938" w:rsidRPr="00CB0F59" w:rsidRDefault="00387938" w:rsidP="00387938">
            <w:pPr>
              <w:spacing w:line="360" w:lineRule="auto"/>
              <w:ind w:firstLine="567"/>
              <w:jc w:val="both"/>
              <w:rPr>
                <w:rFonts w:ascii="Cambria" w:hAnsi="Cambria"/>
                <w:sz w:val="20"/>
                <w:szCs w:val="18"/>
              </w:rPr>
            </w:pPr>
            <w:r w:rsidRPr="00CB0F59">
              <w:rPr>
                <w:rFonts w:ascii="Cambria" w:hAnsi="Cambria"/>
                <w:sz w:val="20"/>
                <w:szCs w:val="18"/>
              </w:rPr>
              <w:t xml:space="preserve">Aşkı kıskanan, belki hiç sevememiş Sümbül Ağa’da bir hâller vardı muhakkak, dalıp dalıp gidiyordu uzaklara ve içine kapanan genç hadımı konuşturmak hiç de mümkün görünmüyordu. </w:t>
            </w:r>
            <w:r w:rsidRPr="00CB0F59">
              <w:rPr>
                <w:rFonts w:ascii="Cambria" w:hAnsi="Cambria"/>
                <w:sz w:val="20"/>
                <w:szCs w:val="18"/>
              </w:rPr>
              <w:cr/>
            </w:r>
            <w:r w:rsidRPr="00CB0F59">
              <w:rPr>
                <w:rFonts w:ascii="Cambria" w:hAnsi="Cambria"/>
                <w:sz w:val="20"/>
                <w:szCs w:val="18"/>
              </w:rPr>
              <w:tab/>
              <w:t>“Akıllı bir kadın mı?”</w:t>
            </w:r>
            <w:r w:rsidRPr="00CB0F59">
              <w:rPr>
                <w:rFonts w:ascii="Cambria" w:hAnsi="Cambria"/>
                <w:sz w:val="20"/>
                <w:szCs w:val="18"/>
              </w:rPr>
              <w:cr/>
            </w:r>
            <w:r w:rsidRPr="00CB0F59">
              <w:rPr>
                <w:rFonts w:ascii="Cambria" w:hAnsi="Cambria"/>
                <w:sz w:val="20"/>
                <w:szCs w:val="18"/>
              </w:rPr>
              <w:tab/>
              <w:t>“Kim?”</w:t>
            </w:r>
            <w:r w:rsidRPr="00CB0F59">
              <w:rPr>
                <w:rFonts w:ascii="Cambria" w:hAnsi="Cambria"/>
                <w:sz w:val="20"/>
                <w:szCs w:val="18"/>
              </w:rPr>
              <w:cr/>
            </w:r>
            <w:r w:rsidRPr="00CB0F59">
              <w:rPr>
                <w:rFonts w:ascii="Cambria" w:hAnsi="Cambria"/>
                <w:sz w:val="20"/>
                <w:szCs w:val="18"/>
              </w:rPr>
              <w:tab/>
              <w:t>Mahidevran birden aksileşti.</w:t>
            </w:r>
            <w:r w:rsidRPr="00CB0F59">
              <w:rPr>
                <w:rFonts w:ascii="Cambria" w:hAnsi="Cambria"/>
                <w:sz w:val="20"/>
                <w:szCs w:val="18"/>
              </w:rPr>
              <w:cr/>
            </w:r>
            <w:r w:rsidRPr="00CB0F59">
              <w:rPr>
                <w:rFonts w:ascii="Cambria" w:hAnsi="Cambria"/>
                <w:sz w:val="20"/>
                <w:szCs w:val="18"/>
              </w:rPr>
              <w:tab/>
              <w:t>“Kim olacak Hürrem!”</w:t>
            </w:r>
            <w:r w:rsidRPr="00CB0F59">
              <w:rPr>
                <w:rFonts w:ascii="Cambria" w:hAnsi="Cambria"/>
                <w:sz w:val="20"/>
                <w:szCs w:val="18"/>
              </w:rPr>
              <w:cr/>
            </w:r>
            <w:r w:rsidRPr="00CB0F59">
              <w:rPr>
                <w:rFonts w:ascii="Cambria" w:hAnsi="Cambria"/>
                <w:sz w:val="20"/>
                <w:szCs w:val="18"/>
              </w:rPr>
              <w:tab/>
              <w:t>“Evet, akıllı bir kadın efendim.”</w:t>
            </w:r>
            <w:r w:rsidRPr="00CB0F59">
              <w:rPr>
                <w:rFonts w:ascii="Cambria" w:hAnsi="Cambria"/>
                <w:sz w:val="20"/>
                <w:szCs w:val="18"/>
              </w:rPr>
              <w:cr/>
            </w:r>
            <w:r w:rsidRPr="00CB0F59">
              <w:rPr>
                <w:rFonts w:ascii="Cambria" w:hAnsi="Cambria"/>
                <w:sz w:val="20"/>
                <w:szCs w:val="18"/>
              </w:rPr>
              <w:tab/>
              <w:t>“Akıllı kadını kim kabullenir ki?”</w:t>
            </w:r>
            <w:r w:rsidRPr="00CB0F59">
              <w:rPr>
                <w:rFonts w:ascii="Cambria" w:hAnsi="Cambria"/>
                <w:sz w:val="20"/>
                <w:szCs w:val="18"/>
              </w:rPr>
              <w:cr/>
            </w:r>
            <w:r w:rsidRPr="00CB0F59">
              <w:rPr>
                <w:rFonts w:ascii="Cambria" w:hAnsi="Cambria"/>
                <w:sz w:val="20"/>
                <w:szCs w:val="18"/>
              </w:rPr>
              <w:tab/>
              <w:t>“Hiç kimse?”</w:t>
            </w:r>
            <w:r w:rsidRPr="00CB0F59">
              <w:rPr>
                <w:rFonts w:ascii="Cambria" w:hAnsi="Cambria"/>
                <w:sz w:val="20"/>
                <w:szCs w:val="18"/>
              </w:rPr>
              <w:cr/>
            </w:r>
            <w:r w:rsidRPr="00CB0F59">
              <w:rPr>
                <w:rFonts w:ascii="Cambria" w:hAnsi="Cambria"/>
                <w:sz w:val="20"/>
                <w:szCs w:val="18"/>
              </w:rPr>
              <w:tab/>
            </w:r>
          </w:p>
          <w:p w:rsidR="00503FB0" w:rsidRPr="00387938" w:rsidRDefault="00387938" w:rsidP="00387938">
            <w:pPr>
              <w:spacing w:line="360" w:lineRule="auto"/>
              <w:ind w:firstLine="567"/>
              <w:jc w:val="both"/>
              <w:rPr>
                <w:rFonts w:ascii="Cambria" w:hAnsi="Cambria"/>
                <w:sz w:val="21"/>
                <w:szCs w:val="21"/>
              </w:rPr>
            </w:pPr>
            <w:r w:rsidRPr="00CB0F59">
              <w:rPr>
                <w:rFonts w:ascii="Cambria" w:hAnsi="Cambria"/>
                <w:sz w:val="20"/>
                <w:szCs w:val="18"/>
              </w:rPr>
              <w:t>Evet, doğru söylüyordu. Doğru mu söylüyordu acaba? Yorgun yüzü akşamdan beri yanan mumların solgun ışığı altında daha da yorulmuş gibiydi. Sümbül Ağa konuşmaya çekiniyordu. Aklına bir an Valide Sultan geldi,</w:t>
            </w:r>
            <w:r w:rsidR="00CB0F59">
              <w:rPr>
                <w:rFonts w:ascii="Cambria" w:hAnsi="Cambria"/>
                <w:sz w:val="20"/>
                <w:szCs w:val="18"/>
              </w:rPr>
              <w:t xml:space="preserve"> odasında kabul etmişti Moskof C</w:t>
            </w:r>
            <w:r w:rsidRPr="00CB0F59">
              <w:rPr>
                <w:rFonts w:ascii="Cambria" w:hAnsi="Cambria"/>
                <w:sz w:val="20"/>
                <w:szCs w:val="18"/>
              </w:rPr>
              <w:t>ariyeyi</w:t>
            </w:r>
            <w:r w:rsidR="00CB0F59">
              <w:rPr>
                <w:rFonts w:ascii="Cambria" w:hAnsi="Cambria"/>
                <w:sz w:val="20"/>
                <w:szCs w:val="18"/>
              </w:rPr>
              <w:t>…</w:t>
            </w:r>
          </w:p>
        </w:tc>
      </w:tr>
      <w:tr w:rsidR="00503FB0" w:rsidRPr="0040095F" w:rsidTr="0040095F">
        <w:tblPrEx>
          <w:tblCellMar>
            <w:left w:w="70" w:type="dxa"/>
            <w:right w:w="70" w:type="dxa"/>
          </w:tblCellMar>
          <w:tblLook w:val="0000"/>
        </w:tblPrEx>
        <w:trPr>
          <w:trHeight w:val="627"/>
        </w:trPr>
        <w:tc>
          <w:tcPr>
            <w:tcW w:w="10260" w:type="dxa"/>
            <w:gridSpan w:val="2"/>
          </w:tcPr>
          <w:p w:rsidR="00503FB0" w:rsidRPr="0040095F" w:rsidRDefault="00580B58" w:rsidP="005C78A1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color w:val="FF0000"/>
                <w:sz w:val="21"/>
                <w:szCs w:val="21"/>
              </w:rPr>
              <w:t>ADRES DEĞİŞİKLİĞİ</w:t>
            </w:r>
            <w:r w:rsidR="00503FB0" w:rsidRPr="0040095F">
              <w:rPr>
                <w:rFonts w:ascii="Cambria" w:hAnsi="Cambria"/>
                <w:b/>
                <w:color w:val="FF0000"/>
                <w:sz w:val="21"/>
                <w:szCs w:val="21"/>
              </w:rPr>
              <w:t>:</w:t>
            </w:r>
            <w:r w:rsidR="002A3542" w:rsidRPr="0040095F">
              <w:rPr>
                <w:rFonts w:ascii="Cambria" w:hAnsi="Cambria"/>
                <w:b/>
                <w:sz w:val="21"/>
                <w:szCs w:val="21"/>
              </w:rPr>
              <w:t xml:space="preserve"> Okul Caddesi Mutlu Sokak </w:t>
            </w:r>
            <w:r>
              <w:rPr>
                <w:rFonts w:ascii="Cambria" w:hAnsi="Cambria"/>
                <w:b/>
                <w:sz w:val="21"/>
                <w:szCs w:val="21"/>
              </w:rPr>
              <w:t>Ermiş Apartmanı No: 42</w:t>
            </w:r>
            <w:r w:rsidR="003466D2">
              <w:rPr>
                <w:rFonts w:ascii="Cambria" w:hAnsi="Cambria"/>
                <w:b/>
                <w:sz w:val="21"/>
                <w:szCs w:val="21"/>
              </w:rPr>
              <w:t>/2</w:t>
            </w:r>
            <w:r w:rsidR="00B505CE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Kavacık / İstanbul</w:t>
            </w:r>
          </w:p>
          <w:p w:rsidR="00503FB0" w:rsidRPr="0040095F" w:rsidRDefault="004D4F28" w:rsidP="0040095F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0095F">
              <w:rPr>
                <w:rFonts w:ascii="Cambria" w:hAnsi="Cambria"/>
                <w:b/>
                <w:sz w:val="21"/>
                <w:szCs w:val="21"/>
              </w:rPr>
              <w:t>Tel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: (</w:t>
            </w:r>
            <w:r w:rsidR="00001B97" w:rsidRPr="0040095F">
              <w:rPr>
                <w:rFonts w:ascii="Cambria" w:hAnsi="Cambria"/>
                <w:b/>
                <w:sz w:val="21"/>
                <w:szCs w:val="21"/>
              </w:rPr>
              <w:t>0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216) 537 70 20 (</w:t>
            </w:r>
            <w:r w:rsidR="009357CC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3 hat</w:t>
            </w:r>
            <w:r w:rsidR="009357CC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)</w:t>
            </w:r>
            <w:r w:rsidR="002A3542" w:rsidRPr="004009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Fax: (</w:t>
            </w:r>
            <w:r w:rsidR="00001B97" w:rsidRPr="0040095F">
              <w:rPr>
                <w:rFonts w:ascii="Cambria" w:hAnsi="Cambria"/>
                <w:b/>
                <w:sz w:val="21"/>
                <w:szCs w:val="21"/>
              </w:rPr>
              <w:t>0</w:t>
            </w:r>
            <w:r w:rsidR="00503FB0" w:rsidRPr="0040095F">
              <w:rPr>
                <w:rFonts w:ascii="Cambria" w:hAnsi="Cambria"/>
                <w:b/>
                <w:sz w:val="21"/>
                <w:szCs w:val="21"/>
              </w:rPr>
              <w:t>216) 537 70 23</w:t>
            </w:r>
          </w:p>
        </w:tc>
      </w:tr>
    </w:tbl>
    <w:p w:rsidR="00E732C3" w:rsidRPr="0040095F" w:rsidRDefault="00E732C3" w:rsidP="00976D5A">
      <w:pPr>
        <w:rPr>
          <w:rFonts w:ascii="Cambria" w:hAnsi="Cambria"/>
          <w:sz w:val="21"/>
          <w:szCs w:val="21"/>
        </w:rPr>
      </w:pPr>
    </w:p>
    <w:p w:rsidR="0040095F" w:rsidRPr="0040095F" w:rsidRDefault="0040095F">
      <w:pPr>
        <w:rPr>
          <w:rFonts w:ascii="Cambria" w:hAnsi="Cambria"/>
          <w:sz w:val="21"/>
          <w:szCs w:val="21"/>
        </w:rPr>
      </w:pPr>
    </w:p>
    <w:sectPr w:rsidR="0040095F" w:rsidRPr="0040095F" w:rsidSect="00976D5A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onos Pro">
    <w:altName w:val="Cronos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8E0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CC7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0F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26A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A2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D26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48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D0E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DA4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88A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76D5A"/>
    <w:rsid w:val="00001B97"/>
    <w:rsid w:val="001E0B2A"/>
    <w:rsid w:val="001E4EB7"/>
    <w:rsid w:val="00222C27"/>
    <w:rsid w:val="00223D45"/>
    <w:rsid w:val="002431D8"/>
    <w:rsid w:val="00243F90"/>
    <w:rsid w:val="002759BD"/>
    <w:rsid w:val="002A3542"/>
    <w:rsid w:val="003466D2"/>
    <w:rsid w:val="00387938"/>
    <w:rsid w:val="003E11FD"/>
    <w:rsid w:val="0040095F"/>
    <w:rsid w:val="00436C1F"/>
    <w:rsid w:val="0046740A"/>
    <w:rsid w:val="004D4F28"/>
    <w:rsid w:val="004D581D"/>
    <w:rsid w:val="00503FB0"/>
    <w:rsid w:val="00506774"/>
    <w:rsid w:val="005121C6"/>
    <w:rsid w:val="005346F0"/>
    <w:rsid w:val="00580B58"/>
    <w:rsid w:val="005827C1"/>
    <w:rsid w:val="005C78A1"/>
    <w:rsid w:val="00632FE0"/>
    <w:rsid w:val="00662B4F"/>
    <w:rsid w:val="006A4F41"/>
    <w:rsid w:val="006C0684"/>
    <w:rsid w:val="00702DD1"/>
    <w:rsid w:val="00751FDB"/>
    <w:rsid w:val="0076237C"/>
    <w:rsid w:val="007950BD"/>
    <w:rsid w:val="008052AC"/>
    <w:rsid w:val="00883C16"/>
    <w:rsid w:val="0089335D"/>
    <w:rsid w:val="008C03D8"/>
    <w:rsid w:val="008C68BB"/>
    <w:rsid w:val="008C781A"/>
    <w:rsid w:val="008E44F8"/>
    <w:rsid w:val="008E4DE2"/>
    <w:rsid w:val="008F64A8"/>
    <w:rsid w:val="0091137E"/>
    <w:rsid w:val="009146F1"/>
    <w:rsid w:val="009357CC"/>
    <w:rsid w:val="00940DC1"/>
    <w:rsid w:val="009739A6"/>
    <w:rsid w:val="00976D5A"/>
    <w:rsid w:val="00981BA8"/>
    <w:rsid w:val="00985B99"/>
    <w:rsid w:val="009B6094"/>
    <w:rsid w:val="009F1E11"/>
    <w:rsid w:val="00A003E3"/>
    <w:rsid w:val="00A00B19"/>
    <w:rsid w:val="00A14C20"/>
    <w:rsid w:val="00A76818"/>
    <w:rsid w:val="00B11B40"/>
    <w:rsid w:val="00B1513A"/>
    <w:rsid w:val="00B47E20"/>
    <w:rsid w:val="00B505CE"/>
    <w:rsid w:val="00B657D3"/>
    <w:rsid w:val="00B7717B"/>
    <w:rsid w:val="00C2575B"/>
    <w:rsid w:val="00C664DE"/>
    <w:rsid w:val="00C84F19"/>
    <w:rsid w:val="00CB0F59"/>
    <w:rsid w:val="00CF707B"/>
    <w:rsid w:val="00D15FEB"/>
    <w:rsid w:val="00D704B0"/>
    <w:rsid w:val="00DB5D6C"/>
    <w:rsid w:val="00E40937"/>
    <w:rsid w:val="00E6041B"/>
    <w:rsid w:val="00E616FA"/>
    <w:rsid w:val="00E732C3"/>
    <w:rsid w:val="00E7757B"/>
    <w:rsid w:val="00EC7FC3"/>
    <w:rsid w:val="00F74743"/>
    <w:rsid w:val="00F909E2"/>
    <w:rsid w:val="00FA484D"/>
    <w:rsid w:val="00FA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2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7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12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9B2"/>
    <w:pPr>
      <w:autoSpaceDE w:val="0"/>
      <w:autoSpaceDN w:val="0"/>
      <w:adjustRightInd w:val="0"/>
    </w:pPr>
    <w:rPr>
      <w:rFonts w:ascii="Cronos Pro" w:hAnsi="Cronos Pro" w:cs="Cronos Pro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FA69B2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FA69B2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FA69B2"/>
    <w:pPr>
      <w:spacing w:line="221" w:lineRule="atLeast"/>
    </w:pPr>
    <w:rPr>
      <w:rFonts w:cs="Times New Roman"/>
      <w:color w:val="auto"/>
    </w:rPr>
  </w:style>
  <w:style w:type="character" w:styleId="Kpr">
    <w:name w:val="Hyperlink"/>
    <w:rsid w:val="008C68BB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50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cp:lastModifiedBy>BILGISAYAR</cp:lastModifiedBy>
  <cp:revision>4</cp:revision>
  <cp:lastPrinted>2008-12-02T10:20:00Z</cp:lastPrinted>
  <dcterms:created xsi:type="dcterms:W3CDTF">2012-03-16T15:40:00Z</dcterms:created>
  <dcterms:modified xsi:type="dcterms:W3CDTF">2012-04-10T11:45:00Z</dcterms:modified>
</cp:coreProperties>
</file>